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AF" w:rsidRPr="00FE18AF" w:rsidRDefault="00FE18AF" w:rsidP="005C4DC1">
      <w:pPr>
        <w:spacing w:before="100" w:beforeAutospacing="1" w:after="100" w:afterAutospacing="1"/>
        <w:ind w:left="2160"/>
        <w:rPr>
          <w:rFonts w:ascii="Times New Roman" w:hAnsi="Times New Roman" w:cs="Times New Roman"/>
          <w:b/>
          <w:sz w:val="28"/>
          <w:szCs w:val="28"/>
        </w:rPr>
      </w:pPr>
      <w:r w:rsidRPr="00FE18AF">
        <w:rPr>
          <w:rFonts w:ascii="Times New Roman" w:hAnsi="Times New Roman" w:cs="Times New Roman"/>
          <w:b/>
          <w:sz w:val="28"/>
          <w:szCs w:val="28"/>
        </w:rPr>
        <w:t>Christ the King Homily Year C November 19-20, 2022</w:t>
      </w:r>
    </w:p>
    <w:p w:rsidR="005C4DC1" w:rsidRDefault="005C4DC1" w:rsidP="005C4DC1">
      <w:pPr>
        <w:spacing w:before="100" w:beforeAutospacing="1" w:after="100" w:afterAutospacing="1" w:line="360" w:lineRule="auto"/>
        <w:jc w:val="both"/>
        <w:rPr>
          <w:rFonts w:ascii="Book Antiqua" w:hAnsi="Book Antiqua"/>
          <w:color w:val="000000"/>
          <w:sz w:val="28"/>
          <w:szCs w:val="28"/>
        </w:rPr>
      </w:pPr>
      <w:r>
        <w:rPr>
          <w:rFonts w:ascii="Book Antiqua" w:hAnsi="Book Antiqua"/>
          <w:color w:val="000000"/>
          <w:sz w:val="28"/>
          <w:szCs w:val="28"/>
        </w:rPr>
        <w:t xml:space="preserve">Blessed Miguel Pro of </w:t>
      </w:r>
      <w:r w:rsidR="00FE18AF">
        <w:rPr>
          <w:rFonts w:ascii="Book Antiqua" w:hAnsi="Book Antiqua"/>
          <w:color w:val="000000"/>
          <w:sz w:val="28"/>
          <w:szCs w:val="28"/>
        </w:rPr>
        <w:t>Mexico,</w:t>
      </w:r>
      <w:r>
        <w:rPr>
          <w:rFonts w:ascii="Book Antiqua" w:hAnsi="Book Antiqua"/>
          <w:color w:val="000000"/>
          <w:sz w:val="28"/>
          <w:szCs w:val="28"/>
        </w:rPr>
        <w:t xml:space="preserve"> a priest of the Society of Jesus, lived during a very trying time for the Mexican people.  The Catholic Church was terribly persecuted.  A popular uprising of Catholic laymen called the </w:t>
      </w:r>
      <w:proofErr w:type="spellStart"/>
      <w:r>
        <w:rPr>
          <w:rFonts w:ascii="Book Antiqua" w:hAnsi="Book Antiqua"/>
          <w:i/>
          <w:iCs/>
          <w:color w:val="000000"/>
          <w:sz w:val="28"/>
          <w:szCs w:val="28"/>
        </w:rPr>
        <w:t>Cristeros</w:t>
      </w:r>
      <w:proofErr w:type="spellEnd"/>
      <w:r>
        <w:rPr>
          <w:rFonts w:ascii="Book Antiqua" w:hAnsi="Book Antiqua"/>
          <w:color w:val="000000"/>
          <w:sz w:val="28"/>
          <w:szCs w:val="28"/>
        </w:rPr>
        <w:t xml:space="preserve"> rose to the occasion to free the Church from oppression.  Blessed Miguel Pro died as a martyr, executed by a firing squad of federal soldiers on November 23, 1927. As he stood, waiting for the shots that would end his earthly life and begin a new life in the kingdom of Heaven, he forgave his executioners, and spreading out his arms in the form of a cross he cried out </w:t>
      </w:r>
      <w:r>
        <w:rPr>
          <w:rFonts w:ascii="Book Antiqua" w:hAnsi="Book Antiqua"/>
          <w:i/>
          <w:iCs/>
          <w:color w:val="000000"/>
          <w:sz w:val="28"/>
          <w:szCs w:val="28"/>
        </w:rPr>
        <w:t>“¡Viva Cristo Rey!”</w:t>
      </w:r>
      <w:r>
        <w:rPr>
          <w:rFonts w:ascii="Book Antiqua" w:hAnsi="Book Antiqua"/>
          <w:color w:val="000000"/>
          <w:sz w:val="28"/>
          <w:szCs w:val="28"/>
        </w:rPr>
        <w:t>  “Long live Christ the King.</w:t>
      </w:r>
    </w:p>
    <w:p w:rsidR="005C4DC1" w:rsidRDefault="005C4DC1" w:rsidP="005C4DC1">
      <w:pPr>
        <w:spacing w:before="100" w:beforeAutospacing="1" w:after="100" w:afterAutospacing="1" w:line="360" w:lineRule="auto"/>
        <w:jc w:val="both"/>
        <w:rPr>
          <w:rFonts w:ascii="Book Antiqua" w:hAnsi="Book Antiqua"/>
          <w:color w:val="000000"/>
          <w:sz w:val="28"/>
          <w:szCs w:val="28"/>
        </w:rPr>
      </w:pPr>
      <w:r>
        <w:rPr>
          <w:rFonts w:ascii="Book Antiqua" w:hAnsi="Book Antiqua"/>
          <w:color w:val="000000"/>
          <w:sz w:val="28"/>
          <w:szCs w:val="28"/>
        </w:rPr>
        <w:t>Today we are celebrating</w:t>
      </w:r>
      <w:r w:rsidR="00FE18AF">
        <w:rPr>
          <w:rFonts w:ascii="Book Antiqua" w:hAnsi="Book Antiqua"/>
          <w:color w:val="000000"/>
          <w:sz w:val="28"/>
          <w:szCs w:val="28"/>
        </w:rPr>
        <w:t xml:space="preserve"> the</w:t>
      </w:r>
      <w:r>
        <w:rPr>
          <w:rFonts w:ascii="Book Antiqua" w:hAnsi="Book Antiqua"/>
          <w:color w:val="000000"/>
          <w:sz w:val="28"/>
          <w:szCs w:val="28"/>
        </w:rPr>
        <w:t xml:space="preserve"> feast of Christ the King. Christ is our savior, our ruler and everything for our lives. When we accept Jesus as the king of our lives, then everyone else takes on proper proportion. We are also challenged to find Christ the King in every one around us. </w:t>
      </w:r>
    </w:p>
    <w:p w:rsidR="005C4DC1" w:rsidRDefault="005C4DC1" w:rsidP="005C4DC1">
      <w:pPr>
        <w:spacing w:before="100" w:beforeAutospacing="1" w:after="100" w:afterAutospacing="1" w:line="360" w:lineRule="auto"/>
        <w:jc w:val="both"/>
        <w:rPr>
          <w:rFonts w:ascii="Book Antiqua" w:hAnsi="Book Antiqua"/>
          <w:color w:val="000000"/>
          <w:sz w:val="28"/>
          <w:szCs w:val="28"/>
        </w:rPr>
      </w:pPr>
      <w:r>
        <w:rPr>
          <w:rFonts w:ascii="Book Antiqua" w:hAnsi="Book Antiqua"/>
          <w:color w:val="000000"/>
          <w:sz w:val="28"/>
          <w:szCs w:val="28"/>
        </w:rPr>
        <w:t>In the first reading we heard about</w:t>
      </w:r>
      <w:r w:rsidR="00FE18AF">
        <w:rPr>
          <w:rFonts w:ascii="Book Antiqua" w:hAnsi="Book Antiqua"/>
          <w:color w:val="000000"/>
          <w:sz w:val="28"/>
          <w:szCs w:val="28"/>
        </w:rPr>
        <w:t xml:space="preserve"> how</w:t>
      </w:r>
      <w:r>
        <w:rPr>
          <w:rFonts w:ascii="Book Antiqua" w:hAnsi="Book Antiqua"/>
          <w:color w:val="000000"/>
          <w:sz w:val="28"/>
          <w:szCs w:val="28"/>
        </w:rPr>
        <w:t xml:space="preserve"> King David made an agreement with them there before the Lord, and they anointed him king of Israel. God’s rule is an everlasting rule which will never pass away, and his kingship will never come to an end.</w:t>
      </w:r>
    </w:p>
    <w:p w:rsidR="005C4DC1" w:rsidRDefault="005C4DC1" w:rsidP="005C4DC1">
      <w:pPr>
        <w:spacing w:before="100" w:beforeAutospacing="1" w:after="100" w:afterAutospacing="1" w:line="360" w:lineRule="auto"/>
        <w:jc w:val="both"/>
        <w:rPr>
          <w:rFonts w:ascii="Book Antiqua" w:hAnsi="Book Antiqua"/>
          <w:i/>
          <w:iCs/>
          <w:color w:val="000000"/>
          <w:sz w:val="28"/>
          <w:szCs w:val="28"/>
        </w:rPr>
      </w:pPr>
      <w:r>
        <w:rPr>
          <w:rFonts w:ascii="Book Antiqua" w:hAnsi="Book Antiqua"/>
          <w:color w:val="000000"/>
          <w:sz w:val="28"/>
          <w:szCs w:val="28"/>
        </w:rPr>
        <w:t xml:space="preserve">In the bible there are so many references refer to Christ as a king. In the Annunciation, recorded in Lk.1: 32-33, we read: </w:t>
      </w:r>
      <w:r>
        <w:rPr>
          <w:rFonts w:ascii="Book Antiqua" w:hAnsi="Book Antiqua"/>
          <w:i/>
          <w:iCs/>
          <w:color w:val="000000"/>
          <w:sz w:val="28"/>
          <w:szCs w:val="28"/>
        </w:rPr>
        <w:t>“The Lord God will make him a king, as his ancestor David was, and he will be the king of the descendants of Jacob forever and his kingdom will never end.” </w:t>
      </w:r>
    </w:p>
    <w:p w:rsidR="005C4DC1" w:rsidRDefault="005C4DC1" w:rsidP="005C4DC1">
      <w:pPr>
        <w:spacing w:before="100" w:beforeAutospacing="1" w:after="100" w:afterAutospacing="1" w:line="360" w:lineRule="auto"/>
        <w:jc w:val="both"/>
        <w:rPr>
          <w:rFonts w:ascii="Times New Roman" w:hAnsi="Times New Roman" w:cs="Times New Roman"/>
          <w:sz w:val="28"/>
          <w:szCs w:val="28"/>
        </w:rPr>
      </w:pPr>
      <w:r>
        <w:rPr>
          <w:rFonts w:ascii="Book Antiqua" w:hAnsi="Book Antiqua"/>
          <w:color w:val="000000"/>
          <w:sz w:val="28"/>
          <w:szCs w:val="28"/>
        </w:rPr>
        <w:lastRenderedPageBreak/>
        <w:t>The Magi from the Far East came to Jerusalem and asked the question: (Mt. 2:2) “</w:t>
      </w:r>
      <w:r>
        <w:rPr>
          <w:rFonts w:ascii="Book Antiqua" w:hAnsi="Book Antiqua"/>
          <w:i/>
          <w:iCs/>
          <w:color w:val="000000"/>
          <w:sz w:val="28"/>
          <w:szCs w:val="28"/>
        </w:rPr>
        <w:t>Where is the baby born to be the king of the Jews?  We saw his star… and we have come to worship him</w:t>
      </w:r>
      <w:r>
        <w:rPr>
          <w:rFonts w:ascii="Book Antiqua" w:hAnsi="Book Antiqua"/>
          <w:color w:val="000000"/>
          <w:sz w:val="28"/>
          <w:szCs w:val="28"/>
        </w:rPr>
        <w:t xml:space="preserve">.”  During the royal reception given to Jesus on Palm Sunday, the Jews shouted: (Lk.19: 38) </w:t>
      </w:r>
      <w:r>
        <w:rPr>
          <w:rFonts w:ascii="Book Antiqua" w:hAnsi="Book Antiqua"/>
          <w:i/>
          <w:iCs/>
          <w:color w:val="000000"/>
          <w:sz w:val="28"/>
          <w:szCs w:val="28"/>
        </w:rPr>
        <w:t>“God bless the king, who comes in the name of the Lord.”</w:t>
      </w:r>
      <w:r>
        <w:rPr>
          <w:rFonts w:ascii="Book Antiqua" w:hAnsi="Book Antiqua"/>
          <w:color w:val="000000"/>
          <w:sz w:val="28"/>
          <w:szCs w:val="28"/>
        </w:rPr>
        <w:t xml:space="preserve">  When Pilate asked the question: (Jn.18: 33) “Are you the king of the Jews”? Jesus responded </w:t>
      </w:r>
      <w:r>
        <w:rPr>
          <w:rFonts w:ascii="Book Antiqua" w:hAnsi="Book Antiqua"/>
          <w:i/>
          <w:iCs/>
          <w:color w:val="000000"/>
          <w:sz w:val="28"/>
          <w:szCs w:val="28"/>
        </w:rPr>
        <w:t>“You say I am a King. For this I was born and for this I came into the world, to testify to the truth. Everyone who belongs to the truth listens to My voice” (Jn 18: 37)</w:t>
      </w:r>
      <w:r>
        <w:rPr>
          <w:rFonts w:ascii="Times New Roman" w:hAnsi="Times New Roman" w:cs="Times New Roman"/>
          <w:sz w:val="28"/>
          <w:szCs w:val="28"/>
        </w:rPr>
        <w:t xml:space="preserve"> </w:t>
      </w:r>
    </w:p>
    <w:p w:rsidR="005C4DC1" w:rsidRDefault="005C4DC1" w:rsidP="005C4DC1">
      <w:pPr>
        <w:spacing w:before="100" w:beforeAutospacing="1" w:after="100" w:afterAutospacing="1" w:line="360" w:lineRule="auto"/>
        <w:jc w:val="both"/>
        <w:rPr>
          <w:rFonts w:ascii="Book Antiqua" w:hAnsi="Book Antiqua"/>
          <w:color w:val="000000"/>
          <w:sz w:val="28"/>
          <w:szCs w:val="28"/>
        </w:rPr>
      </w:pPr>
      <w:r>
        <w:rPr>
          <w:rFonts w:ascii="Book Antiqua" w:hAnsi="Book Antiqua"/>
          <w:color w:val="000000"/>
          <w:sz w:val="28"/>
          <w:szCs w:val="28"/>
        </w:rPr>
        <w:t xml:space="preserve"> On the cross of Jesus, it was written as follows: </w:t>
      </w:r>
      <w:r>
        <w:rPr>
          <w:rFonts w:ascii="Book Antiqua" w:hAnsi="Book Antiqua"/>
          <w:i/>
          <w:iCs/>
          <w:color w:val="000000"/>
          <w:sz w:val="28"/>
          <w:szCs w:val="28"/>
        </w:rPr>
        <w:t>“Jesus the Nazarene, King of the Jews.”</w:t>
      </w:r>
      <w:r>
        <w:rPr>
          <w:rFonts w:ascii="Book Antiqua" w:hAnsi="Book Antiqua"/>
          <w:color w:val="000000"/>
          <w:sz w:val="28"/>
          <w:szCs w:val="28"/>
        </w:rPr>
        <w:t xml:space="preserve"> On the cross Jesus promised paradise to the repentant thief.  Who made the request: </w:t>
      </w:r>
      <w:r>
        <w:rPr>
          <w:rFonts w:ascii="Book Antiqua" w:hAnsi="Book Antiqua"/>
          <w:i/>
          <w:iCs/>
          <w:color w:val="000000"/>
          <w:sz w:val="28"/>
          <w:szCs w:val="28"/>
        </w:rPr>
        <w:t>“Jesus, remember me when you come into your kingdom.”</w:t>
      </w:r>
      <w:r>
        <w:rPr>
          <w:rFonts w:ascii="Book Antiqua" w:hAnsi="Book Antiqua"/>
          <w:color w:val="000000"/>
          <w:sz w:val="28"/>
          <w:szCs w:val="28"/>
        </w:rPr>
        <w:t xml:space="preserve"> Jesus replied to him, Amen, I say to you, today you will be with me in paradise. </w:t>
      </w:r>
    </w:p>
    <w:p w:rsidR="005C4DC1" w:rsidRDefault="005C4DC1" w:rsidP="005C4DC1">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color w:val="000000"/>
          <w:sz w:val="28"/>
          <w:szCs w:val="28"/>
        </w:rPr>
        <w:t> </w:t>
      </w:r>
      <w:r>
        <w:rPr>
          <w:rFonts w:ascii="Times New Roman" w:hAnsi="Times New Roman" w:cs="Times New Roman"/>
          <w:sz w:val="28"/>
          <w:szCs w:val="28"/>
        </w:rPr>
        <w:t xml:space="preserve"> </w:t>
      </w:r>
      <w:r>
        <w:rPr>
          <w:rFonts w:ascii="Book Antiqua" w:hAnsi="Book Antiqua"/>
          <w:color w:val="000000"/>
          <w:sz w:val="28"/>
          <w:szCs w:val="28"/>
        </w:rPr>
        <w:t> Jesus Christ still lives as king, in thousands of human hearts all over the world.  The cross is his throne and the Sermon on the Mount is his rule of law.  His citizens need</w:t>
      </w:r>
      <w:r w:rsidR="00FE18AF">
        <w:rPr>
          <w:rFonts w:ascii="Book Antiqua" w:hAnsi="Book Antiqua"/>
          <w:color w:val="000000"/>
          <w:sz w:val="28"/>
          <w:szCs w:val="28"/>
        </w:rPr>
        <w:t xml:space="preserve"> to</w:t>
      </w:r>
      <w:r>
        <w:rPr>
          <w:rFonts w:ascii="Book Antiqua" w:hAnsi="Book Antiqua"/>
          <w:color w:val="000000"/>
          <w:sz w:val="28"/>
          <w:szCs w:val="28"/>
        </w:rPr>
        <w:t xml:space="preserve"> obey only one law: “</w:t>
      </w:r>
      <w:r>
        <w:rPr>
          <w:rFonts w:ascii="Book Antiqua" w:hAnsi="Book Antiqua"/>
          <w:i/>
          <w:iCs/>
          <w:color w:val="000000"/>
          <w:sz w:val="28"/>
          <w:szCs w:val="28"/>
        </w:rPr>
        <w:t>Love one another as I have loved you"</w:t>
      </w:r>
      <w:r>
        <w:rPr>
          <w:rFonts w:ascii="Book Antiqua" w:hAnsi="Book Antiqua"/>
          <w:color w:val="000000"/>
          <w:sz w:val="28"/>
          <w:szCs w:val="28"/>
        </w:rPr>
        <w:t xml:space="preserve"> (Jn 13: 34). His love is selfless, sacrificial, kind, compassionate, forgiving and unconditional.  </w:t>
      </w:r>
      <w:r>
        <w:rPr>
          <w:rFonts w:ascii="Book Antiqua" w:hAnsi="Book Antiqua"/>
          <w:color w:val="000000"/>
          <w:sz w:val="28"/>
          <w:szCs w:val="28"/>
          <w:lang w:val="en-IE"/>
        </w:rPr>
        <w:t>That is why the preface in today’s Mass describes Jesus’ kingdom as a kingdom of truth and life, a kingdom of holiness and grace, a kingdom of justice, love and peace.  </w:t>
      </w:r>
      <w:r>
        <w:rPr>
          <w:rFonts w:ascii="Times New Roman" w:hAnsi="Times New Roman" w:cs="Times New Roman"/>
          <w:sz w:val="28"/>
          <w:szCs w:val="28"/>
          <w:lang w:val="en-IE"/>
        </w:rPr>
        <w:t xml:space="preserve"> </w:t>
      </w:r>
    </w:p>
    <w:p w:rsidR="005C4DC1" w:rsidRDefault="005C4DC1" w:rsidP="005C4DC1">
      <w:pPr>
        <w:spacing w:line="360" w:lineRule="auto"/>
        <w:jc w:val="both"/>
        <w:rPr>
          <w:rFonts w:ascii="Arial" w:hAnsi="Arial" w:cs="Arial"/>
          <w:color w:val="000000"/>
          <w:sz w:val="28"/>
          <w:szCs w:val="28"/>
        </w:rPr>
      </w:pPr>
      <w:r>
        <w:rPr>
          <w:rFonts w:ascii="Arial" w:hAnsi="Arial" w:cs="Arial"/>
          <w:color w:val="000000"/>
          <w:sz w:val="28"/>
          <w:szCs w:val="28"/>
        </w:rPr>
        <w:t> </w:t>
      </w:r>
    </w:p>
    <w:p w:rsidR="005C4DC1" w:rsidRDefault="005C4DC1" w:rsidP="005C4DC1">
      <w:pPr>
        <w:spacing w:line="360" w:lineRule="auto"/>
        <w:jc w:val="both"/>
        <w:rPr>
          <w:rFonts w:ascii="Arial" w:hAnsi="Arial" w:cs="Arial"/>
          <w:color w:val="000000"/>
          <w:sz w:val="28"/>
          <w:szCs w:val="28"/>
        </w:rPr>
      </w:pPr>
    </w:p>
    <w:p w:rsidR="005C4DC1" w:rsidRDefault="005C4DC1" w:rsidP="005C4DC1">
      <w:pPr>
        <w:spacing w:line="360" w:lineRule="auto"/>
        <w:jc w:val="both"/>
        <w:rPr>
          <w:rFonts w:ascii="Arial" w:hAnsi="Arial" w:cs="Arial"/>
          <w:color w:val="000000"/>
          <w:sz w:val="28"/>
          <w:szCs w:val="28"/>
        </w:rPr>
      </w:pPr>
    </w:p>
    <w:p w:rsidR="005C4DC1" w:rsidRDefault="005C4DC1" w:rsidP="005C4DC1">
      <w:pPr>
        <w:spacing w:line="360" w:lineRule="auto"/>
        <w:jc w:val="both"/>
        <w:rPr>
          <w:rFonts w:ascii="Arial" w:hAnsi="Arial" w:cs="Arial"/>
          <w:color w:val="000000"/>
          <w:sz w:val="28"/>
          <w:szCs w:val="28"/>
        </w:rPr>
      </w:pPr>
    </w:p>
    <w:p w:rsidR="005C4DC1" w:rsidRDefault="005C4DC1" w:rsidP="005C4DC1">
      <w:pPr>
        <w:spacing w:line="360" w:lineRule="auto"/>
        <w:jc w:val="both"/>
        <w:rPr>
          <w:rFonts w:ascii="Times New Roman" w:hAnsi="Times New Roman" w:cs="Times New Roman"/>
          <w:sz w:val="28"/>
          <w:szCs w:val="28"/>
        </w:rPr>
      </w:pPr>
      <w:bookmarkStart w:id="0" w:name="_GoBack"/>
      <w:bookmarkEnd w:id="0"/>
      <w:r>
        <w:rPr>
          <w:rFonts w:ascii="Book Antiqua" w:hAnsi="Book Antiqua"/>
          <w:color w:val="000000"/>
          <w:sz w:val="28"/>
          <w:szCs w:val="28"/>
          <w:u w:val="single"/>
        </w:rPr>
        <w:lastRenderedPageBreak/>
        <w:t>We need to surrender our lives to Christ’s rule:</w:t>
      </w:r>
      <w:r>
        <w:rPr>
          <w:rFonts w:ascii="Arial" w:hAnsi="Arial" w:cs="Arial"/>
          <w:color w:val="000000"/>
          <w:sz w:val="28"/>
          <w:szCs w:val="28"/>
        </w:rPr>
        <w:t xml:space="preserve"> </w:t>
      </w:r>
      <w:r>
        <w:rPr>
          <w:rFonts w:ascii="Book Antiqua" w:hAnsi="Book Antiqua"/>
          <w:color w:val="000000"/>
          <w:sz w:val="28"/>
          <w:szCs w:val="28"/>
        </w:rPr>
        <w:t>Since</w:t>
      </w:r>
      <w:r>
        <w:rPr>
          <w:rFonts w:ascii="Arial" w:hAnsi="Arial" w:cs="Arial"/>
          <w:color w:val="000000"/>
          <w:sz w:val="28"/>
          <w:szCs w:val="28"/>
        </w:rPr>
        <w:t xml:space="preserve"> </w:t>
      </w:r>
      <w:r>
        <w:rPr>
          <w:rFonts w:ascii="Book Antiqua" w:hAnsi="Book Antiqua"/>
          <w:color w:val="000000"/>
          <w:sz w:val="28"/>
          <w:szCs w:val="28"/>
        </w:rPr>
        <w:t xml:space="preserve">Christ our king lives as His Holy Spirit in our hearts, as his grace in our souls, we have to learn to live in his holy presence, doing his will by sharing his forgiving love with others around us. We have to be constantly aware of his presence in the Bible, in the sacraments and in the worshipping community. </w:t>
      </w:r>
    </w:p>
    <w:p w:rsidR="005C4DC1" w:rsidRDefault="005C4DC1" w:rsidP="005C4DC1">
      <w:pPr>
        <w:spacing w:line="360" w:lineRule="auto"/>
        <w:jc w:val="both"/>
        <w:rPr>
          <w:rFonts w:ascii="Times New Roman" w:hAnsi="Times New Roman" w:cs="Times New Roman"/>
          <w:sz w:val="28"/>
          <w:szCs w:val="28"/>
        </w:rPr>
      </w:pPr>
      <w:r>
        <w:rPr>
          <w:rFonts w:ascii="Book Antiqua" w:hAnsi="Book Antiqua"/>
          <w:color w:val="000000"/>
          <w:sz w:val="28"/>
          <w:szCs w:val="28"/>
        </w:rPr>
        <w:t> </w:t>
      </w:r>
      <w:r>
        <w:rPr>
          <w:rFonts w:ascii="Book Antiqua" w:hAnsi="Book Antiqua"/>
          <w:color w:val="000000"/>
          <w:sz w:val="28"/>
          <w:szCs w:val="28"/>
          <w:lang w:val="en-IE"/>
        </w:rPr>
        <w:t xml:space="preserve">Let us remember the valuable advice pasted on the wall of Christian homes: “Christ is the head of our house, the unseen guest at every meal and the silent listener to every conversation.” </w:t>
      </w:r>
    </w:p>
    <w:p w:rsidR="005C4DC1" w:rsidRDefault="005C4DC1" w:rsidP="005C4DC1">
      <w:pPr>
        <w:spacing w:line="360" w:lineRule="auto"/>
        <w:jc w:val="both"/>
        <w:rPr>
          <w:rFonts w:ascii="Times New Roman" w:hAnsi="Times New Roman" w:cs="Times New Roman"/>
          <w:sz w:val="28"/>
          <w:szCs w:val="28"/>
        </w:rPr>
      </w:pPr>
      <w:r>
        <w:rPr>
          <w:rFonts w:ascii="Times New Roman" w:hAnsi="Times New Roman" w:cs="Times New Roman"/>
          <w:sz w:val="28"/>
          <w:szCs w:val="28"/>
        </w:rPr>
        <w:t> </w:t>
      </w:r>
    </w:p>
    <w:p w:rsidR="005C4DC1" w:rsidRDefault="005C4DC1" w:rsidP="005C4DC1">
      <w:pPr>
        <w:spacing w:line="360" w:lineRule="auto"/>
        <w:jc w:val="both"/>
        <w:rPr>
          <w:rFonts w:ascii="Book Antiqua" w:hAnsi="Book Antiqua"/>
          <w:color w:val="000000"/>
          <w:sz w:val="28"/>
          <w:szCs w:val="28"/>
        </w:rPr>
      </w:pPr>
      <w:r>
        <w:rPr>
          <w:rFonts w:ascii="Book Antiqua" w:hAnsi="Book Antiqua"/>
          <w:color w:val="000000"/>
          <w:sz w:val="28"/>
          <w:szCs w:val="28"/>
        </w:rPr>
        <w:t> </w:t>
      </w:r>
    </w:p>
    <w:p w:rsidR="005C4DC1" w:rsidRDefault="005C4DC1" w:rsidP="005C4DC1">
      <w:pPr>
        <w:spacing w:line="360" w:lineRule="auto"/>
        <w:jc w:val="both"/>
        <w:rPr>
          <w:rFonts w:ascii="Times New Roman" w:hAnsi="Times New Roman" w:cs="Times New Roman"/>
          <w:sz w:val="28"/>
          <w:szCs w:val="28"/>
        </w:rPr>
      </w:pPr>
      <w:r>
        <w:rPr>
          <w:rFonts w:ascii="Book Antiqua" w:hAnsi="Book Antiqua"/>
          <w:color w:val="000000"/>
          <w:sz w:val="28"/>
          <w:szCs w:val="28"/>
        </w:rPr>
        <w:t xml:space="preserve">On this great feast day, let us resolve to give Christ the central place in our lives, and to obey his commandment of love by sharing our blessings with all his needy children.  Let us conclude the Church year by asking the Lord to help us to serve the King of Kings as he presents himself in those reaching out to </w:t>
      </w:r>
      <w:proofErr w:type="gramStart"/>
      <w:r>
        <w:rPr>
          <w:rFonts w:ascii="Book Antiqua" w:hAnsi="Book Antiqua"/>
          <w:color w:val="000000"/>
          <w:sz w:val="28"/>
          <w:szCs w:val="28"/>
        </w:rPr>
        <w:t>us</w:t>
      </w:r>
      <w:r>
        <w:rPr>
          <w:rFonts w:ascii="Arial" w:hAnsi="Arial" w:cs="Arial"/>
          <w:color w:val="000000"/>
          <w:sz w:val="28"/>
          <w:szCs w:val="28"/>
        </w:rPr>
        <w:t xml:space="preserve">  </w:t>
      </w:r>
      <w:r>
        <w:rPr>
          <w:rFonts w:ascii="Book Antiqua" w:hAnsi="Book Antiqua"/>
          <w:i/>
          <w:iCs/>
          <w:color w:val="000000"/>
          <w:sz w:val="28"/>
          <w:szCs w:val="28"/>
        </w:rPr>
        <w:t>"</w:t>
      </w:r>
      <w:proofErr w:type="gramEnd"/>
      <w:r>
        <w:rPr>
          <w:rFonts w:ascii="Book Antiqua" w:hAnsi="Book Antiqua"/>
          <w:i/>
          <w:iCs/>
          <w:color w:val="000000"/>
          <w:sz w:val="28"/>
          <w:szCs w:val="28"/>
        </w:rPr>
        <w:t>To him who loves us and has freed us from our sins by his blood and made us a kingdom, priests to God and Father, to him be glory and dominion forever and ever.”</w:t>
      </w:r>
      <w:r>
        <w:rPr>
          <w:rFonts w:ascii="Book Antiqua" w:hAnsi="Book Antiqua"/>
          <w:color w:val="000000"/>
          <w:sz w:val="28"/>
          <w:szCs w:val="28"/>
        </w:rPr>
        <w:t xml:space="preserve">  Amen. </w:t>
      </w:r>
      <w:r>
        <w:rPr>
          <w:rFonts w:ascii="Book Antiqua" w:hAnsi="Book Antiqua"/>
          <w:i/>
          <w:iCs/>
          <w:color w:val="000000"/>
          <w:sz w:val="28"/>
          <w:szCs w:val="28"/>
        </w:rPr>
        <w:t xml:space="preserve">Christus </w:t>
      </w:r>
      <w:proofErr w:type="spellStart"/>
      <w:r>
        <w:rPr>
          <w:rFonts w:ascii="Book Antiqua" w:hAnsi="Book Antiqua"/>
          <w:i/>
          <w:iCs/>
          <w:color w:val="000000"/>
          <w:sz w:val="28"/>
          <w:szCs w:val="28"/>
        </w:rPr>
        <w:t>vincit</w:t>
      </w:r>
      <w:proofErr w:type="spellEnd"/>
      <w:r>
        <w:rPr>
          <w:rFonts w:ascii="Book Antiqua" w:hAnsi="Book Antiqua"/>
          <w:i/>
          <w:iCs/>
          <w:color w:val="000000"/>
          <w:sz w:val="28"/>
          <w:szCs w:val="28"/>
        </w:rPr>
        <w:t xml:space="preserve">! Christus </w:t>
      </w:r>
      <w:proofErr w:type="spellStart"/>
      <w:r>
        <w:rPr>
          <w:rFonts w:ascii="Book Antiqua" w:hAnsi="Book Antiqua"/>
          <w:i/>
          <w:iCs/>
          <w:color w:val="000000"/>
          <w:sz w:val="28"/>
          <w:szCs w:val="28"/>
        </w:rPr>
        <w:t>regnat</w:t>
      </w:r>
      <w:proofErr w:type="spellEnd"/>
      <w:r>
        <w:rPr>
          <w:rFonts w:ascii="Book Antiqua" w:hAnsi="Book Antiqua"/>
          <w:i/>
          <w:iCs/>
          <w:color w:val="000000"/>
          <w:sz w:val="28"/>
          <w:szCs w:val="28"/>
        </w:rPr>
        <w:t xml:space="preserve">! Christus </w:t>
      </w:r>
      <w:proofErr w:type="spellStart"/>
      <w:r>
        <w:rPr>
          <w:rFonts w:ascii="Book Antiqua" w:hAnsi="Book Antiqua"/>
          <w:i/>
          <w:iCs/>
          <w:color w:val="000000"/>
          <w:sz w:val="28"/>
          <w:szCs w:val="28"/>
        </w:rPr>
        <w:t>imperat</w:t>
      </w:r>
      <w:proofErr w:type="spellEnd"/>
      <w:r>
        <w:rPr>
          <w:rFonts w:ascii="Book Antiqua" w:hAnsi="Book Antiqua"/>
          <w:i/>
          <w:iCs/>
          <w:color w:val="000000"/>
          <w:sz w:val="28"/>
          <w:szCs w:val="28"/>
        </w:rPr>
        <w:t>!</w:t>
      </w:r>
      <w:r>
        <w:rPr>
          <w:rFonts w:ascii="Book Antiqua" w:hAnsi="Book Antiqua"/>
          <w:color w:val="000000"/>
          <w:sz w:val="28"/>
          <w:szCs w:val="28"/>
        </w:rPr>
        <w:t xml:space="preserve"> Christ conquers! Christ rules! Christ reigns! </w:t>
      </w:r>
    </w:p>
    <w:p w:rsidR="003428DD" w:rsidRPr="005C4DC1" w:rsidRDefault="00FE18AF" w:rsidP="005C4DC1"/>
    <w:sectPr w:rsidR="003428DD" w:rsidRPr="005C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C1"/>
    <w:rsid w:val="00293E24"/>
    <w:rsid w:val="00513AD4"/>
    <w:rsid w:val="005C4DC1"/>
    <w:rsid w:val="0060558C"/>
    <w:rsid w:val="007C277D"/>
    <w:rsid w:val="0080558E"/>
    <w:rsid w:val="009E0E0C"/>
    <w:rsid w:val="00AB19F7"/>
    <w:rsid w:val="00AD3FE5"/>
    <w:rsid w:val="00C24862"/>
    <w:rsid w:val="00FE1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25AC"/>
  <w15:chartTrackingRefBased/>
  <w15:docId w15:val="{815367EA-E66E-4155-906D-8AAEEA34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DC1"/>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856E-8FB1-492E-9CC9-7F6E2C83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Mary's</dc:creator>
  <cp:keywords/>
  <dc:description/>
  <cp:lastModifiedBy>Saint Mary's</cp:lastModifiedBy>
  <cp:revision>1</cp:revision>
  <cp:lastPrinted>2022-11-17T15:53:00Z</cp:lastPrinted>
  <dcterms:created xsi:type="dcterms:W3CDTF">2022-11-17T15:42:00Z</dcterms:created>
  <dcterms:modified xsi:type="dcterms:W3CDTF">2022-11-17T16:48:00Z</dcterms:modified>
</cp:coreProperties>
</file>